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3369"/>
        <w:gridCol w:w="283"/>
        <w:gridCol w:w="2552"/>
        <w:gridCol w:w="283"/>
        <w:gridCol w:w="2793"/>
      </w:tblGrid>
      <w:tr w:rsidR="00CD4089" w:rsidRPr="006A0548" w14:paraId="7945889A" w14:textId="77777777" w:rsidTr="00060884">
        <w:tc>
          <w:tcPr>
            <w:tcW w:w="62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91DA6A" w14:textId="77777777" w:rsidR="00CD4089" w:rsidRPr="006A0548" w:rsidRDefault="00CD4089" w:rsidP="00CD4089">
            <w:pPr>
              <w:rPr>
                <w:b/>
                <w:lang w:val="en-CA"/>
              </w:rPr>
            </w:pPr>
            <w:r w:rsidRPr="006A0548">
              <w:rPr>
                <w:b/>
                <w:lang w:val="en-CA"/>
              </w:rPr>
              <w:t>Wales Young Institute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774FF94" w14:textId="77777777" w:rsidR="00CD4089" w:rsidRPr="006A0548" w:rsidRDefault="00CD4089" w:rsidP="00CD4089">
            <w:pPr>
              <w:rPr>
                <w:lang w:val="en-CA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DC042" w14:textId="77777777" w:rsidR="00CD4089" w:rsidRPr="006A0548" w:rsidRDefault="00CD4089" w:rsidP="00CD4089">
            <w:pPr>
              <w:rPr>
                <w:lang w:val="en-CA"/>
              </w:rPr>
            </w:pPr>
            <w:r w:rsidRPr="006A0548">
              <w:rPr>
                <w:lang w:val="en-CA"/>
              </w:rPr>
              <w:t>3857</w:t>
            </w:r>
          </w:p>
        </w:tc>
      </w:tr>
      <w:tr w:rsidR="00CD4089" w:rsidRPr="006A0548" w14:paraId="6957F61D" w14:textId="77777777" w:rsidTr="00060884">
        <w:tc>
          <w:tcPr>
            <w:tcW w:w="62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9679F9" w14:textId="77777777" w:rsidR="00CD4089" w:rsidRPr="006A0548" w:rsidRDefault="00CD4089" w:rsidP="00CD4089">
            <w:pPr>
              <w:rPr>
                <w:lang w:val="en-CA"/>
              </w:rPr>
            </w:pPr>
            <w:r w:rsidRPr="006A0548">
              <w:rPr>
                <w:lang w:val="en-CA"/>
              </w:rPr>
              <w:t>Name of Institution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D23360" w14:textId="77777777" w:rsidR="00CD4089" w:rsidRPr="006A0548" w:rsidRDefault="00CD4089" w:rsidP="00CD4089">
            <w:pPr>
              <w:rPr>
                <w:lang w:val="en-CA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09D5B2" w14:textId="77777777" w:rsidR="00CD4089" w:rsidRPr="006A0548" w:rsidRDefault="00CD4089" w:rsidP="00CD4089">
            <w:pPr>
              <w:rPr>
                <w:lang w:val="en-CA"/>
              </w:rPr>
            </w:pPr>
            <w:r w:rsidRPr="006A0548">
              <w:rPr>
                <w:lang w:val="en-CA"/>
              </w:rPr>
              <w:t>Institution Number</w:t>
            </w:r>
          </w:p>
        </w:tc>
      </w:tr>
      <w:tr w:rsidR="00CD4089" w:rsidRPr="006A0548" w14:paraId="09DCDF8A" w14:textId="77777777" w:rsidTr="00060884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899850" w14:textId="77777777" w:rsidR="00CD4089" w:rsidRPr="006A0548" w:rsidRDefault="00CD4089" w:rsidP="00CD4089">
            <w:pPr>
              <w:rPr>
                <w:b/>
                <w:lang w:val="en-CA"/>
              </w:rPr>
            </w:pPr>
          </w:p>
          <w:p w14:paraId="2FA536D7" w14:textId="77777777" w:rsidR="00CD4089" w:rsidRPr="006A0548" w:rsidRDefault="00CD4089" w:rsidP="00CD4089">
            <w:pPr>
              <w:rPr>
                <w:b/>
                <w:lang w:val="en-CA"/>
              </w:rPr>
            </w:pPr>
            <w:r w:rsidRPr="006A0548">
              <w:rPr>
                <w:b/>
                <w:lang w:val="en-CA"/>
              </w:rPr>
              <w:t xml:space="preserve">Language Proficiency Assessment Policy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35A0A8" w14:textId="77777777" w:rsidR="00CD4089" w:rsidRPr="006A0548" w:rsidRDefault="00CD4089" w:rsidP="00CD4089">
            <w:pPr>
              <w:rPr>
                <w:b/>
                <w:lang w:val="en-C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6142F8" w14:textId="77777777" w:rsidR="00CD4089" w:rsidRPr="006A0548" w:rsidRDefault="00CD4089" w:rsidP="00CD4089">
            <w:pPr>
              <w:rPr>
                <w:b/>
                <w:lang w:val="en-CA"/>
              </w:rPr>
            </w:pPr>
          </w:p>
          <w:p w14:paraId="3252FA56" w14:textId="77777777" w:rsidR="00CD4089" w:rsidRPr="006A0548" w:rsidRDefault="00CD4089" w:rsidP="00CD4089">
            <w:pPr>
              <w:rPr>
                <w:b/>
                <w:lang w:val="en-CA"/>
              </w:rPr>
            </w:pPr>
            <w:r w:rsidRPr="006A0548">
              <w:rPr>
                <w:b/>
                <w:lang w:val="en-CA"/>
              </w:rPr>
              <w:t>April 25, 2014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5A91B4" w14:textId="77777777" w:rsidR="00CD4089" w:rsidRPr="006A0548" w:rsidRDefault="00CD4089" w:rsidP="00CD4089">
            <w:pPr>
              <w:rPr>
                <w:b/>
                <w:lang w:val="en-CA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9485C7" w14:textId="00905136" w:rsidR="00CD4089" w:rsidRPr="006A0548" w:rsidRDefault="00DB7E4C" w:rsidP="00CD4089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September 09</w:t>
            </w:r>
            <w:r w:rsidR="008C2B31">
              <w:rPr>
                <w:b/>
                <w:lang w:val="en-CA"/>
              </w:rPr>
              <w:t>,</w:t>
            </w:r>
            <w:r w:rsidR="008C2B31">
              <w:rPr>
                <w:b/>
                <w:vertAlign w:val="superscript"/>
                <w:lang w:val="en-CA"/>
              </w:rPr>
              <w:t xml:space="preserve"> </w:t>
            </w:r>
            <w:r w:rsidR="008C2B31">
              <w:rPr>
                <w:b/>
                <w:lang w:val="en-CA"/>
              </w:rPr>
              <w:t>20</w:t>
            </w:r>
            <w:r>
              <w:rPr>
                <w:b/>
                <w:lang w:val="en-CA"/>
              </w:rPr>
              <w:t>25</w:t>
            </w:r>
          </w:p>
        </w:tc>
      </w:tr>
      <w:tr w:rsidR="00CD4089" w:rsidRPr="006A0548" w14:paraId="685183F5" w14:textId="77777777" w:rsidTr="00060884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78661B" w14:textId="77777777" w:rsidR="00CD4089" w:rsidRPr="006A0548" w:rsidRDefault="00CD4089" w:rsidP="00CD4089">
            <w:pPr>
              <w:rPr>
                <w:lang w:val="en-CA"/>
              </w:rPr>
            </w:pPr>
            <w:r w:rsidRPr="006A0548">
              <w:rPr>
                <w:lang w:val="en-CA"/>
              </w:rPr>
              <w:t>Name of Policy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F203C3" w14:textId="77777777" w:rsidR="00CD4089" w:rsidRPr="006A0548" w:rsidRDefault="00CD4089" w:rsidP="00CD4089">
            <w:pPr>
              <w:rPr>
                <w:lang w:val="en-C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86FD52" w14:textId="77777777" w:rsidR="00CD4089" w:rsidRPr="006A0548" w:rsidRDefault="00CD4089" w:rsidP="00CD4089">
            <w:pPr>
              <w:rPr>
                <w:lang w:val="en-CA"/>
              </w:rPr>
            </w:pPr>
            <w:r w:rsidRPr="006A0548">
              <w:rPr>
                <w:lang w:val="en-CA"/>
              </w:rPr>
              <w:t>Date of Implementation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B11672" w14:textId="77777777" w:rsidR="00CD4089" w:rsidRPr="006A0548" w:rsidRDefault="00CD4089" w:rsidP="00CD4089">
            <w:pPr>
              <w:rPr>
                <w:lang w:val="en-CA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B6DD39" w14:textId="77777777" w:rsidR="00CD4089" w:rsidRPr="006A0548" w:rsidRDefault="00CD4089" w:rsidP="00CD4089">
            <w:pPr>
              <w:rPr>
                <w:lang w:val="en-CA"/>
              </w:rPr>
            </w:pPr>
            <w:r w:rsidRPr="006A0548">
              <w:rPr>
                <w:lang w:val="en-CA"/>
              </w:rPr>
              <w:t xml:space="preserve">Date of Last Revision </w:t>
            </w:r>
          </w:p>
        </w:tc>
      </w:tr>
    </w:tbl>
    <w:p w14:paraId="1A404D4F" w14:textId="77777777" w:rsidR="00CD4089" w:rsidRPr="006A0548" w:rsidRDefault="00CD4089" w:rsidP="007774D6">
      <w:pPr>
        <w:rPr>
          <w:b/>
        </w:rPr>
      </w:pPr>
    </w:p>
    <w:p w14:paraId="03C052BD" w14:textId="77777777" w:rsidR="003734BC" w:rsidRDefault="003734BC" w:rsidP="007774D6">
      <w:pPr>
        <w:rPr>
          <w:b/>
        </w:rPr>
      </w:pPr>
    </w:p>
    <w:p w14:paraId="031E1218" w14:textId="77777777" w:rsidR="00DB7E4C" w:rsidRPr="00DB7E4C" w:rsidRDefault="00DB7E4C" w:rsidP="00DB7E4C">
      <w:pPr>
        <w:rPr>
          <w:b/>
          <w:bCs/>
          <w:lang w:val="en-CA"/>
        </w:rPr>
      </w:pPr>
      <w:r w:rsidRPr="00DB7E4C">
        <w:rPr>
          <w:b/>
          <w:bCs/>
          <w:lang w:val="en-CA"/>
        </w:rPr>
        <w:t>Policy:</w:t>
      </w:r>
    </w:p>
    <w:p w14:paraId="33A8D2C0" w14:textId="77777777" w:rsidR="00DB7E4C" w:rsidRPr="00DB7E4C" w:rsidRDefault="00DB7E4C" w:rsidP="00DB7E4C">
      <w:pPr>
        <w:rPr>
          <w:lang w:val="en-CA"/>
        </w:rPr>
      </w:pPr>
      <w:r w:rsidRPr="00DB7E4C">
        <w:rPr>
          <w:lang w:val="en-CA"/>
        </w:rPr>
        <w:t>Instruction at Wales Young Institute is conducted in English. Students must demonstrate adequate English language proficiency before enrolment.</w:t>
      </w:r>
    </w:p>
    <w:p w14:paraId="6EA9D3C9" w14:textId="77777777" w:rsidR="00DB7E4C" w:rsidRPr="00DB7E4C" w:rsidRDefault="00DB7E4C" w:rsidP="00DB7E4C">
      <w:pPr>
        <w:rPr>
          <w:lang w:val="en-CA"/>
        </w:rPr>
      </w:pPr>
      <w:r w:rsidRPr="00DB7E4C">
        <w:rPr>
          <w:lang w:val="en-CA"/>
        </w:rPr>
        <w:t>A successful candidate will meet the following:</w:t>
      </w:r>
    </w:p>
    <w:p w14:paraId="042EB42B" w14:textId="77777777" w:rsidR="00DB7E4C" w:rsidRPr="00DB7E4C" w:rsidRDefault="00DB7E4C" w:rsidP="00DB7E4C">
      <w:pPr>
        <w:numPr>
          <w:ilvl w:val="0"/>
          <w:numId w:val="13"/>
        </w:numPr>
        <w:rPr>
          <w:lang w:val="en-CA"/>
        </w:rPr>
      </w:pPr>
      <w:r w:rsidRPr="00DB7E4C">
        <w:rPr>
          <w:b/>
          <w:bCs/>
          <w:lang w:val="en-CA"/>
        </w:rPr>
        <w:t>Grade 12 or Mature Student:</w:t>
      </w:r>
    </w:p>
    <w:p w14:paraId="0EC289B3" w14:textId="77777777" w:rsidR="00DB7E4C" w:rsidRPr="00DB7E4C" w:rsidRDefault="00DB7E4C" w:rsidP="00DB7E4C">
      <w:pPr>
        <w:numPr>
          <w:ilvl w:val="1"/>
          <w:numId w:val="13"/>
        </w:numPr>
        <w:rPr>
          <w:lang w:val="en-CA"/>
        </w:rPr>
      </w:pPr>
      <w:r w:rsidRPr="00DB7E4C">
        <w:rPr>
          <w:lang w:val="en-CA"/>
        </w:rPr>
        <w:t>Students over the age of 19 are considered mature students and are not required to submit high school transcripts.</w:t>
      </w:r>
    </w:p>
    <w:p w14:paraId="582954B8" w14:textId="77777777" w:rsidR="00DB7E4C" w:rsidRPr="00DB7E4C" w:rsidRDefault="00DB7E4C" w:rsidP="00DB7E4C">
      <w:pPr>
        <w:numPr>
          <w:ilvl w:val="0"/>
          <w:numId w:val="13"/>
        </w:numPr>
        <w:rPr>
          <w:lang w:val="en-CA"/>
        </w:rPr>
      </w:pPr>
      <w:r w:rsidRPr="00DB7E4C">
        <w:rPr>
          <w:b/>
          <w:bCs/>
          <w:lang w:val="en-CA"/>
        </w:rPr>
        <w:t>Legal Eligibility:</w:t>
      </w:r>
      <w:r w:rsidRPr="00DB7E4C">
        <w:rPr>
          <w:lang w:val="en-CA"/>
        </w:rPr>
        <w:t xml:space="preserve"> Must be legally entitled to attend school in Canada.</w:t>
      </w:r>
    </w:p>
    <w:p w14:paraId="44A3F5A1" w14:textId="77777777" w:rsidR="00DB7E4C" w:rsidRPr="00DB7E4C" w:rsidRDefault="00DB7E4C" w:rsidP="00DB7E4C">
      <w:pPr>
        <w:numPr>
          <w:ilvl w:val="0"/>
          <w:numId w:val="13"/>
        </w:numPr>
        <w:rPr>
          <w:lang w:val="en-CA"/>
        </w:rPr>
      </w:pPr>
      <w:r w:rsidRPr="00DB7E4C">
        <w:rPr>
          <w:b/>
          <w:bCs/>
          <w:lang w:val="en-CA"/>
        </w:rPr>
        <w:t>Language Proficiency:</w:t>
      </w:r>
      <w:r w:rsidRPr="00DB7E4C">
        <w:rPr>
          <w:lang w:val="en-CA"/>
        </w:rPr>
        <w:t xml:space="preserve"> Must meet one of the following verified English language proficiency requirements:</w:t>
      </w:r>
    </w:p>
    <w:p w14:paraId="6112F2B5" w14:textId="77777777" w:rsidR="00DB7E4C" w:rsidRPr="00DB7E4C" w:rsidRDefault="00DB7E4C" w:rsidP="00DB7E4C">
      <w:pPr>
        <w:numPr>
          <w:ilvl w:val="1"/>
          <w:numId w:val="13"/>
        </w:numPr>
        <w:rPr>
          <w:lang w:val="en-CA"/>
        </w:rPr>
      </w:pPr>
      <w:r w:rsidRPr="00DB7E4C">
        <w:rPr>
          <w:b/>
          <w:bCs/>
          <w:lang w:val="en-CA"/>
        </w:rPr>
        <w:t>IELTS Academic:</w:t>
      </w:r>
      <w:r w:rsidRPr="00DB7E4C">
        <w:rPr>
          <w:lang w:val="en-CA"/>
        </w:rPr>
        <w:t xml:space="preserve"> Overall score of 5.5 or higher.</w:t>
      </w:r>
    </w:p>
    <w:p w14:paraId="2EF60610" w14:textId="77777777" w:rsidR="00DB7E4C" w:rsidRPr="00DB7E4C" w:rsidRDefault="00DB7E4C" w:rsidP="00DB7E4C">
      <w:pPr>
        <w:numPr>
          <w:ilvl w:val="1"/>
          <w:numId w:val="13"/>
        </w:numPr>
        <w:rPr>
          <w:lang w:val="en-CA"/>
        </w:rPr>
      </w:pPr>
      <w:r w:rsidRPr="00DB7E4C">
        <w:rPr>
          <w:b/>
          <w:bCs/>
          <w:lang w:val="en-CA"/>
        </w:rPr>
        <w:t>CAEL Test:</w:t>
      </w:r>
      <w:r w:rsidRPr="00DB7E4C">
        <w:rPr>
          <w:lang w:val="en-CA"/>
        </w:rPr>
        <w:t xml:space="preserve"> Overall score of 40 or higher.</w:t>
      </w:r>
    </w:p>
    <w:p w14:paraId="2F535467" w14:textId="77777777" w:rsidR="00DB7E4C" w:rsidRPr="00DB7E4C" w:rsidRDefault="00DB7E4C" w:rsidP="00DB7E4C">
      <w:pPr>
        <w:numPr>
          <w:ilvl w:val="1"/>
          <w:numId w:val="13"/>
        </w:numPr>
        <w:rPr>
          <w:lang w:val="en-CA"/>
        </w:rPr>
      </w:pPr>
      <w:r w:rsidRPr="00DB7E4C">
        <w:rPr>
          <w:b/>
          <w:bCs/>
          <w:lang w:val="en-CA"/>
        </w:rPr>
        <w:t>Duolingo English Test:</w:t>
      </w:r>
      <w:r w:rsidRPr="00DB7E4C">
        <w:rPr>
          <w:lang w:val="en-CA"/>
        </w:rPr>
        <w:t xml:space="preserve"> Overall score of 95 or higher.</w:t>
      </w:r>
    </w:p>
    <w:p w14:paraId="2AD9BCED" w14:textId="77777777" w:rsidR="00DB7E4C" w:rsidRPr="00DB7E4C" w:rsidRDefault="00DB7E4C" w:rsidP="00DB7E4C">
      <w:pPr>
        <w:numPr>
          <w:ilvl w:val="1"/>
          <w:numId w:val="13"/>
        </w:numPr>
        <w:rPr>
          <w:lang w:val="en-CA"/>
        </w:rPr>
      </w:pPr>
      <w:r w:rsidRPr="00DB7E4C">
        <w:rPr>
          <w:b/>
          <w:bCs/>
          <w:lang w:val="en-CA"/>
        </w:rPr>
        <w:t>CELPIP (General or Academic):</w:t>
      </w:r>
      <w:r w:rsidRPr="00DB7E4C">
        <w:rPr>
          <w:lang w:val="en-CA"/>
        </w:rPr>
        <w:t xml:space="preserve"> Minimum scores of:</w:t>
      </w:r>
    </w:p>
    <w:p w14:paraId="7E318AD7" w14:textId="77777777" w:rsidR="00DB7E4C" w:rsidRPr="00DB7E4C" w:rsidRDefault="00DB7E4C" w:rsidP="00DB7E4C">
      <w:pPr>
        <w:numPr>
          <w:ilvl w:val="2"/>
          <w:numId w:val="13"/>
        </w:numPr>
        <w:rPr>
          <w:lang w:val="en-CA"/>
        </w:rPr>
      </w:pPr>
      <w:r w:rsidRPr="00DB7E4C">
        <w:rPr>
          <w:lang w:val="en-CA"/>
        </w:rPr>
        <w:t>Reading: 5</w:t>
      </w:r>
    </w:p>
    <w:p w14:paraId="4DA84387" w14:textId="77777777" w:rsidR="00DB7E4C" w:rsidRPr="00DB7E4C" w:rsidRDefault="00DB7E4C" w:rsidP="00DB7E4C">
      <w:pPr>
        <w:numPr>
          <w:ilvl w:val="2"/>
          <w:numId w:val="13"/>
        </w:numPr>
        <w:rPr>
          <w:lang w:val="en-CA"/>
        </w:rPr>
      </w:pPr>
      <w:r w:rsidRPr="00DB7E4C">
        <w:rPr>
          <w:lang w:val="en-CA"/>
        </w:rPr>
        <w:t>Listening: 6</w:t>
      </w:r>
    </w:p>
    <w:p w14:paraId="4B3381C3" w14:textId="77777777" w:rsidR="00DB7E4C" w:rsidRPr="00DB7E4C" w:rsidRDefault="00DB7E4C" w:rsidP="00DB7E4C">
      <w:pPr>
        <w:numPr>
          <w:ilvl w:val="2"/>
          <w:numId w:val="13"/>
        </w:numPr>
        <w:rPr>
          <w:lang w:val="en-CA"/>
        </w:rPr>
      </w:pPr>
      <w:r w:rsidRPr="00DB7E4C">
        <w:rPr>
          <w:lang w:val="en-CA"/>
        </w:rPr>
        <w:t>Speaking: 6</w:t>
      </w:r>
    </w:p>
    <w:p w14:paraId="1205E903" w14:textId="77777777" w:rsidR="00DB7E4C" w:rsidRPr="00DB7E4C" w:rsidRDefault="00DB7E4C" w:rsidP="00DB7E4C">
      <w:pPr>
        <w:numPr>
          <w:ilvl w:val="2"/>
          <w:numId w:val="13"/>
        </w:numPr>
        <w:rPr>
          <w:lang w:val="en-CA"/>
        </w:rPr>
      </w:pPr>
      <w:r w:rsidRPr="00DB7E4C">
        <w:rPr>
          <w:lang w:val="en-CA"/>
        </w:rPr>
        <w:t>Writing: 5</w:t>
      </w:r>
    </w:p>
    <w:p w14:paraId="07C8E366" w14:textId="77777777" w:rsidR="00DB7E4C" w:rsidRPr="00DB7E4C" w:rsidRDefault="00DB7E4C" w:rsidP="00DB7E4C">
      <w:pPr>
        <w:numPr>
          <w:ilvl w:val="1"/>
          <w:numId w:val="13"/>
        </w:numPr>
        <w:rPr>
          <w:lang w:val="en-CA"/>
        </w:rPr>
      </w:pPr>
      <w:r w:rsidRPr="00DB7E4C">
        <w:rPr>
          <w:b/>
          <w:bCs/>
          <w:lang w:val="en-CA"/>
        </w:rPr>
        <w:t>Completion of Education:</w:t>
      </w:r>
    </w:p>
    <w:p w14:paraId="40C86239" w14:textId="77777777" w:rsidR="00DB7E4C" w:rsidRPr="00DB7E4C" w:rsidRDefault="00DB7E4C" w:rsidP="00DB7E4C">
      <w:pPr>
        <w:numPr>
          <w:ilvl w:val="2"/>
          <w:numId w:val="13"/>
        </w:numPr>
        <w:rPr>
          <w:lang w:val="en-CA"/>
        </w:rPr>
      </w:pPr>
      <w:r w:rsidRPr="00DB7E4C">
        <w:rPr>
          <w:lang w:val="en-CA"/>
        </w:rPr>
        <w:t>Two years of secondary education (including English 10 and 11 with a grade of “C” or higher) in a country where English is one of the principal languages.</w:t>
      </w:r>
    </w:p>
    <w:p w14:paraId="626CF7F3" w14:textId="77777777" w:rsidR="00DB7E4C" w:rsidRPr="00DB7E4C" w:rsidRDefault="00DB7E4C" w:rsidP="00DB7E4C">
      <w:pPr>
        <w:numPr>
          <w:ilvl w:val="2"/>
          <w:numId w:val="13"/>
        </w:numPr>
        <w:rPr>
          <w:lang w:val="en-CA"/>
        </w:rPr>
      </w:pPr>
      <w:r w:rsidRPr="00DB7E4C">
        <w:rPr>
          <w:lang w:val="en-CA"/>
        </w:rPr>
        <w:t>Two years of full-time post-secondary education at an accredited institution where English is the language of instruction.</w:t>
      </w:r>
    </w:p>
    <w:p w14:paraId="09711DEA" w14:textId="77777777" w:rsidR="00DB7E4C" w:rsidRPr="00DB7E4C" w:rsidRDefault="00DB7E4C" w:rsidP="00DB7E4C">
      <w:pPr>
        <w:rPr>
          <w:lang w:val="en-CA"/>
        </w:rPr>
      </w:pPr>
      <w:r w:rsidRPr="00DB7E4C">
        <w:rPr>
          <w:lang w:val="en-CA"/>
        </w:rPr>
        <w:pict w14:anchorId="73BA2938">
          <v:rect id="_x0000_i1057" style="width:0;height:1.5pt" o:hralign="center" o:hrstd="t" o:hr="t" fillcolor="#a0a0a0" stroked="f"/>
        </w:pict>
      </w:r>
    </w:p>
    <w:p w14:paraId="53955E6B" w14:textId="77777777" w:rsidR="00DB7E4C" w:rsidRPr="00DB7E4C" w:rsidRDefault="00DB7E4C" w:rsidP="00DB7E4C">
      <w:pPr>
        <w:rPr>
          <w:b/>
          <w:bCs/>
          <w:lang w:val="en-CA"/>
        </w:rPr>
      </w:pPr>
      <w:r w:rsidRPr="00DB7E4C">
        <w:rPr>
          <w:b/>
          <w:bCs/>
          <w:lang w:val="en-CA"/>
        </w:rPr>
        <w:t>Procedure:</w:t>
      </w:r>
    </w:p>
    <w:p w14:paraId="2454027E" w14:textId="77777777" w:rsidR="00DB7E4C" w:rsidRPr="00DB7E4C" w:rsidRDefault="00DB7E4C" w:rsidP="00DB7E4C">
      <w:pPr>
        <w:numPr>
          <w:ilvl w:val="0"/>
          <w:numId w:val="14"/>
        </w:numPr>
        <w:rPr>
          <w:lang w:val="en-CA"/>
        </w:rPr>
      </w:pPr>
      <w:r w:rsidRPr="00DB7E4C">
        <w:rPr>
          <w:lang w:val="en-CA"/>
        </w:rPr>
        <w:t>Applicants must submit official test results or educational transcripts that verify they meet the minimum requirements.</w:t>
      </w:r>
    </w:p>
    <w:p w14:paraId="45F06A86" w14:textId="77777777" w:rsidR="00DB7E4C" w:rsidRPr="00DB7E4C" w:rsidRDefault="00DB7E4C" w:rsidP="00DB7E4C">
      <w:pPr>
        <w:numPr>
          <w:ilvl w:val="0"/>
          <w:numId w:val="14"/>
        </w:numPr>
        <w:rPr>
          <w:lang w:val="en-CA"/>
        </w:rPr>
      </w:pPr>
      <w:r w:rsidRPr="00DB7E4C">
        <w:rPr>
          <w:lang w:val="en-CA"/>
        </w:rPr>
        <w:t>Documents must be provided to the Admissions Office as part of the application process.</w:t>
      </w:r>
    </w:p>
    <w:p w14:paraId="33336CD9" w14:textId="77777777" w:rsidR="00DB7E4C" w:rsidRPr="00DB7E4C" w:rsidRDefault="00DB7E4C" w:rsidP="00DB7E4C">
      <w:pPr>
        <w:numPr>
          <w:ilvl w:val="0"/>
          <w:numId w:val="14"/>
        </w:numPr>
        <w:rPr>
          <w:lang w:val="en-CA"/>
        </w:rPr>
      </w:pPr>
      <w:r w:rsidRPr="00DB7E4C">
        <w:rPr>
          <w:lang w:val="en-CA"/>
        </w:rPr>
        <w:t>Applicants who do not meet the language requirements will not be admitted into programs until they can provide acceptable proof of proficiency.</w:t>
      </w:r>
    </w:p>
    <w:p w14:paraId="56E39653" w14:textId="77777777" w:rsidR="00DB7E4C" w:rsidRPr="00DB7E4C" w:rsidRDefault="00DB7E4C" w:rsidP="00DB7E4C">
      <w:pPr>
        <w:rPr>
          <w:lang w:val="en-CA"/>
        </w:rPr>
      </w:pPr>
      <w:r w:rsidRPr="00DB7E4C">
        <w:rPr>
          <w:lang w:val="en-CA"/>
        </w:rPr>
        <w:pict w14:anchorId="47CC3A30">
          <v:rect id="_x0000_i1058" style="width:0;height:1.5pt" o:hralign="center" o:hrstd="t" o:hr="t" fillcolor="#a0a0a0" stroked="f"/>
        </w:pict>
      </w:r>
    </w:p>
    <w:p w14:paraId="740AD1A7" w14:textId="77777777" w:rsidR="00DB7E4C" w:rsidRPr="00DB7E4C" w:rsidRDefault="00DB7E4C" w:rsidP="00DB7E4C">
      <w:pPr>
        <w:rPr>
          <w:b/>
          <w:bCs/>
          <w:lang w:val="en-CA"/>
        </w:rPr>
      </w:pPr>
      <w:r w:rsidRPr="00DB7E4C">
        <w:rPr>
          <w:b/>
          <w:bCs/>
          <w:lang w:val="en-CA"/>
        </w:rPr>
        <w:t>Accessing Language Proficiency Tests:</w:t>
      </w:r>
    </w:p>
    <w:p w14:paraId="5E19FC43" w14:textId="77777777" w:rsidR="00DB7E4C" w:rsidRPr="00DB7E4C" w:rsidRDefault="00DB7E4C" w:rsidP="00DB7E4C">
      <w:pPr>
        <w:rPr>
          <w:lang w:val="en-CA"/>
        </w:rPr>
      </w:pPr>
      <w:r w:rsidRPr="00DB7E4C">
        <w:rPr>
          <w:lang w:val="en-CA"/>
        </w:rPr>
        <w:t>Students may arrange their English language proficiency testing directly through the following official providers:</w:t>
      </w:r>
    </w:p>
    <w:p w14:paraId="25EF7547" w14:textId="77777777" w:rsidR="00DB7E4C" w:rsidRPr="00DB7E4C" w:rsidRDefault="00DB7E4C" w:rsidP="00DB7E4C">
      <w:pPr>
        <w:numPr>
          <w:ilvl w:val="0"/>
          <w:numId w:val="15"/>
        </w:numPr>
        <w:rPr>
          <w:lang w:val="en-CA"/>
        </w:rPr>
      </w:pPr>
      <w:r w:rsidRPr="00DB7E4C">
        <w:rPr>
          <w:b/>
          <w:bCs/>
          <w:lang w:val="en-CA"/>
        </w:rPr>
        <w:t>IELTS Academic</w:t>
      </w:r>
      <w:r w:rsidRPr="00DB7E4C">
        <w:rPr>
          <w:lang w:val="en-CA"/>
        </w:rPr>
        <w:t xml:space="preserve"> – Register and find test locations: </w:t>
      </w:r>
      <w:hyperlink r:id="rId8" w:history="1">
        <w:r w:rsidRPr="00DB7E4C">
          <w:rPr>
            <w:rStyle w:val="Hyperlink"/>
            <w:lang w:val="en-CA"/>
          </w:rPr>
          <w:t>www.ielts.org</w:t>
        </w:r>
      </w:hyperlink>
    </w:p>
    <w:p w14:paraId="6E72DD96" w14:textId="77777777" w:rsidR="00DB7E4C" w:rsidRPr="00DB7E4C" w:rsidRDefault="00DB7E4C" w:rsidP="00DB7E4C">
      <w:pPr>
        <w:numPr>
          <w:ilvl w:val="0"/>
          <w:numId w:val="15"/>
        </w:numPr>
        <w:rPr>
          <w:lang w:val="en-CA"/>
        </w:rPr>
      </w:pPr>
      <w:r w:rsidRPr="00DB7E4C">
        <w:rPr>
          <w:b/>
          <w:bCs/>
          <w:lang w:val="en-CA"/>
        </w:rPr>
        <w:t>CAEL (Canadian Academic English Language Test)</w:t>
      </w:r>
      <w:r w:rsidRPr="00DB7E4C">
        <w:rPr>
          <w:lang w:val="en-CA"/>
        </w:rPr>
        <w:t xml:space="preserve"> – Registration and testing details: </w:t>
      </w:r>
      <w:hyperlink r:id="rId9" w:history="1">
        <w:r w:rsidRPr="00DB7E4C">
          <w:rPr>
            <w:rStyle w:val="Hyperlink"/>
            <w:lang w:val="en-CA"/>
          </w:rPr>
          <w:t>www.cael.ca</w:t>
        </w:r>
      </w:hyperlink>
    </w:p>
    <w:p w14:paraId="47ABB78E" w14:textId="77777777" w:rsidR="00DB7E4C" w:rsidRPr="00DB7E4C" w:rsidRDefault="00DB7E4C" w:rsidP="00DB7E4C">
      <w:pPr>
        <w:numPr>
          <w:ilvl w:val="0"/>
          <w:numId w:val="15"/>
        </w:numPr>
        <w:rPr>
          <w:lang w:val="en-CA"/>
        </w:rPr>
      </w:pPr>
      <w:r w:rsidRPr="00DB7E4C">
        <w:rPr>
          <w:b/>
          <w:bCs/>
          <w:lang w:val="en-CA"/>
        </w:rPr>
        <w:t>Duolingo English Test</w:t>
      </w:r>
      <w:r w:rsidRPr="00DB7E4C">
        <w:rPr>
          <w:lang w:val="en-CA"/>
        </w:rPr>
        <w:t xml:space="preserve"> – Online test information: </w:t>
      </w:r>
      <w:hyperlink r:id="rId10" w:history="1">
        <w:r w:rsidRPr="00DB7E4C">
          <w:rPr>
            <w:rStyle w:val="Hyperlink"/>
            <w:lang w:val="en-CA"/>
          </w:rPr>
          <w:t>englishtest.duolingo.com</w:t>
        </w:r>
      </w:hyperlink>
    </w:p>
    <w:p w14:paraId="21ADAA5D" w14:textId="77777777" w:rsidR="00DB7E4C" w:rsidRPr="00DB7E4C" w:rsidRDefault="00DB7E4C" w:rsidP="00DB7E4C">
      <w:pPr>
        <w:numPr>
          <w:ilvl w:val="0"/>
          <w:numId w:val="15"/>
        </w:numPr>
        <w:rPr>
          <w:lang w:val="en-CA"/>
        </w:rPr>
      </w:pPr>
      <w:r w:rsidRPr="00DB7E4C">
        <w:rPr>
          <w:b/>
          <w:bCs/>
          <w:lang w:val="en-CA"/>
        </w:rPr>
        <w:lastRenderedPageBreak/>
        <w:t>CELPIP (Canadian English Language Proficiency Index Program)</w:t>
      </w:r>
      <w:r w:rsidRPr="00DB7E4C">
        <w:rPr>
          <w:lang w:val="en-CA"/>
        </w:rPr>
        <w:t xml:space="preserve"> – Registration and testing sites: </w:t>
      </w:r>
      <w:hyperlink r:id="rId11" w:history="1">
        <w:r w:rsidRPr="00DB7E4C">
          <w:rPr>
            <w:rStyle w:val="Hyperlink"/>
            <w:lang w:val="en-CA"/>
          </w:rPr>
          <w:t>www.celpip.ca</w:t>
        </w:r>
      </w:hyperlink>
    </w:p>
    <w:p w14:paraId="70CC1131" w14:textId="77777777" w:rsidR="00DB7E4C" w:rsidRDefault="00DB7E4C" w:rsidP="00DB7E4C">
      <w:pPr>
        <w:rPr>
          <w:lang w:val="en-CA"/>
        </w:rPr>
      </w:pPr>
    </w:p>
    <w:p w14:paraId="1E6D7B38" w14:textId="3B8823A4" w:rsidR="00DB7E4C" w:rsidRPr="00DB7E4C" w:rsidRDefault="00DB7E4C" w:rsidP="00DB7E4C">
      <w:pPr>
        <w:rPr>
          <w:lang w:val="en-CA"/>
        </w:rPr>
      </w:pPr>
      <w:r w:rsidRPr="00DB7E4C">
        <w:rPr>
          <w:lang w:val="en-CA"/>
        </w:rPr>
        <w:t>Applicants are responsible for arranging their own tests and ensuring that official results are sent directly to Wales Young Institute or included in their admission documents.</w:t>
      </w:r>
    </w:p>
    <w:p w14:paraId="101D9BBB" w14:textId="589DA6F5" w:rsidR="006A54A7" w:rsidRDefault="006A54A7" w:rsidP="00897969"/>
    <w:sectPr w:rsidR="006A54A7" w:rsidSect="00182A1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576" w:left="1440" w:header="70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A0C01" w14:textId="77777777" w:rsidR="004028A4" w:rsidRDefault="004028A4" w:rsidP="00A80E33">
      <w:r>
        <w:separator/>
      </w:r>
    </w:p>
  </w:endnote>
  <w:endnote w:type="continuationSeparator" w:id="0">
    <w:p w14:paraId="1593045F" w14:textId="77777777" w:rsidR="004028A4" w:rsidRDefault="004028A4" w:rsidP="00A8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90896" w14:textId="77777777" w:rsidR="00073F25" w:rsidRDefault="00073F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881FC" w14:textId="77777777" w:rsidR="00073F25" w:rsidRDefault="00073F25">
    <w:pPr>
      <w:pStyle w:val="Footer"/>
      <w:jc w:val="cent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52EDE8" wp14:editId="3A463411">
              <wp:simplePos x="0" y="0"/>
              <wp:positionH relativeFrom="column">
                <wp:posOffset>0</wp:posOffset>
              </wp:positionH>
              <wp:positionV relativeFrom="paragraph">
                <wp:posOffset>103505</wp:posOffset>
              </wp:positionV>
              <wp:extent cx="58674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674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6BE8AD" id="Straight Connector 1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15pt" to="462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" strokecolor="black [3213]"/>
          </w:pict>
        </mc:Fallback>
      </mc:AlternateContent>
    </w:r>
  </w:p>
  <w:p w14:paraId="440F43D7" w14:textId="77777777" w:rsidR="00073F25" w:rsidRDefault="00000000">
    <w:pPr>
      <w:pStyle w:val="Footer"/>
      <w:jc w:val="center"/>
    </w:pPr>
    <w:sdt>
      <w:sdtPr>
        <w:id w:val="24216849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073F25">
              <w:t xml:space="preserve">Page </w:t>
            </w:r>
            <w:r w:rsidR="00073F25">
              <w:rPr>
                <w:b/>
                <w:bCs/>
                <w:sz w:val="24"/>
                <w:szCs w:val="24"/>
              </w:rPr>
              <w:fldChar w:fldCharType="begin"/>
            </w:r>
            <w:r w:rsidR="00073F25">
              <w:rPr>
                <w:b/>
                <w:bCs/>
              </w:rPr>
              <w:instrText xml:space="preserve"> PAGE </w:instrText>
            </w:r>
            <w:r w:rsidR="00073F25">
              <w:rPr>
                <w:b/>
                <w:bCs/>
                <w:sz w:val="24"/>
                <w:szCs w:val="24"/>
              </w:rPr>
              <w:fldChar w:fldCharType="separate"/>
            </w:r>
            <w:r w:rsidR="009F5B23">
              <w:rPr>
                <w:b/>
                <w:bCs/>
                <w:noProof/>
              </w:rPr>
              <w:t>1</w:t>
            </w:r>
            <w:r w:rsidR="00073F25">
              <w:rPr>
                <w:b/>
                <w:bCs/>
                <w:sz w:val="24"/>
                <w:szCs w:val="24"/>
              </w:rPr>
              <w:fldChar w:fldCharType="end"/>
            </w:r>
            <w:r w:rsidR="00073F25">
              <w:t xml:space="preserve"> of </w:t>
            </w:r>
            <w:r w:rsidR="00073F25">
              <w:rPr>
                <w:b/>
                <w:bCs/>
                <w:sz w:val="24"/>
                <w:szCs w:val="24"/>
              </w:rPr>
              <w:fldChar w:fldCharType="begin"/>
            </w:r>
            <w:r w:rsidR="00073F25">
              <w:rPr>
                <w:b/>
                <w:bCs/>
              </w:rPr>
              <w:instrText xml:space="preserve"> NUMPAGES  </w:instrText>
            </w:r>
            <w:r w:rsidR="00073F25">
              <w:rPr>
                <w:b/>
                <w:bCs/>
                <w:sz w:val="24"/>
                <w:szCs w:val="24"/>
              </w:rPr>
              <w:fldChar w:fldCharType="separate"/>
            </w:r>
            <w:r w:rsidR="009F5B23">
              <w:rPr>
                <w:b/>
                <w:bCs/>
                <w:noProof/>
              </w:rPr>
              <w:t>1</w:t>
            </w:r>
            <w:r w:rsidR="00073F25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8AA57CA" w14:textId="77777777" w:rsidR="007378A8" w:rsidRDefault="007378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0E105" w14:textId="77777777" w:rsidR="00073F25" w:rsidRDefault="00073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9B82B" w14:textId="77777777" w:rsidR="004028A4" w:rsidRDefault="004028A4" w:rsidP="00A80E33">
      <w:r>
        <w:separator/>
      </w:r>
    </w:p>
  </w:footnote>
  <w:footnote w:type="continuationSeparator" w:id="0">
    <w:p w14:paraId="36F05AE3" w14:textId="77777777" w:rsidR="004028A4" w:rsidRDefault="004028A4" w:rsidP="00A80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F556A" w14:textId="77777777" w:rsidR="00073F25" w:rsidRDefault="00073F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E55D" w14:textId="77777777" w:rsidR="00A80E33" w:rsidRPr="00073F25" w:rsidRDefault="00073F25" w:rsidP="00073F25">
    <w:pPr>
      <w:pStyle w:val="Header"/>
      <w:jc w:val="right"/>
      <w:rPr>
        <w:sz w:val="32"/>
        <w:szCs w:val="32"/>
      </w:rPr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2A3749" wp14:editId="3C97C44F">
              <wp:simplePos x="0" y="0"/>
              <wp:positionH relativeFrom="column">
                <wp:posOffset>0</wp:posOffset>
              </wp:positionH>
              <wp:positionV relativeFrom="paragraph">
                <wp:posOffset>333375</wp:posOffset>
              </wp:positionV>
              <wp:extent cx="58674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674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94AFF0" id="Straight Connector 2" o:spid="_x0000_s1026" style="position:absolute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6.25pt" to="462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" strokecolor="black [3213]"/>
          </w:pict>
        </mc:Fallback>
      </mc:AlternateContent>
    </w:r>
    <w:r>
      <w:rPr>
        <w:sz w:val="32"/>
        <w:szCs w:val="32"/>
      </w:rPr>
      <w:t>Language Proficiency Assessment Policy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F5C37" w14:textId="77777777" w:rsidR="00073F25" w:rsidRDefault="00073F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7FA2"/>
    <w:multiLevelType w:val="hybridMultilevel"/>
    <w:tmpl w:val="6AA6DA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F81199"/>
    <w:multiLevelType w:val="multilevel"/>
    <w:tmpl w:val="87402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462698"/>
    <w:multiLevelType w:val="hybridMultilevel"/>
    <w:tmpl w:val="B778EA3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7B0AD7"/>
    <w:multiLevelType w:val="hybridMultilevel"/>
    <w:tmpl w:val="2AEA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05BA0"/>
    <w:multiLevelType w:val="multilevel"/>
    <w:tmpl w:val="99A8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CF4343"/>
    <w:multiLevelType w:val="hybridMultilevel"/>
    <w:tmpl w:val="4CD4B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C6F0C"/>
    <w:multiLevelType w:val="hybridMultilevel"/>
    <w:tmpl w:val="C5B6630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7613B"/>
    <w:multiLevelType w:val="hybridMultilevel"/>
    <w:tmpl w:val="0F348EAC"/>
    <w:lvl w:ilvl="0" w:tplc="617683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FB0693"/>
    <w:multiLevelType w:val="multilevel"/>
    <w:tmpl w:val="ADF2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EB5700"/>
    <w:multiLevelType w:val="multilevel"/>
    <w:tmpl w:val="10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0" w15:restartNumberingAfterBreak="0">
    <w:nsid w:val="50353D69"/>
    <w:multiLevelType w:val="multilevel"/>
    <w:tmpl w:val="4D8448F4"/>
    <w:lvl w:ilvl="0">
      <w:start w:val="1"/>
      <w:numFmt w:val="upperLetter"/>
      <w:lvlText w:val="%1.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11" w15:restartNumberingAfterBreak="0">
    <w:nsid w:val="50BF71C8"/>
    <w:multiLevelType w:val="hybridMultilevel"/>
    <w:tmpl w:val="8D44ED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C118D"/>
    <w:multiLevelType w:val="hybridMultilevel"/>
    <w:tmpl w:val="CE926532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A94104E"/>
    <w:multiLevelType w:val="hybridMultilevel"/>
    <w:tmpl w:val="1E9CC4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53AFB"/>
    <w:multiLevelType w:val="hybridMultilevel"/>
    <w:tmpl w:val="87044B5A"/>
    <w:lvl w:ilvl="0" w:tplc="B02AE0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076999">
    <w:abstractNumId w:val="12"/>
  </w:num>
  <w:num w:numId="2" w16cid:durableId="1993369383">
    <w:abstractNumId w:val="3"/>
  </w:num>
  <w:num w:numId="3" w16cid:durableId="994458901">
    <w:abstractNumId w:val="7"/>
  </w:num>
  <w:num w:numId="4" w16cid:durableId="1623725700">
    <w:abstractNumId w:val="0"/>
  </w:num>
  <w:num w:numId="5" w16cid:durableId="2141918441">
    <w:abstractNumId w:val="13"/>
  </w:num>
  <w:num w:numId="6" w16cid:durableId="2090694429">
    <w:abstractNumId w:val="11"/>
  </w:num>
  <w:num w:numId="7" w16cid:durableId="1614938221">
    <w:abstractNumId w:val="14"/>
  </w:num>
  <w:num w:numId="8" w16cid:durableId="179203759">
    <w:abstractNumId w:val="5"/>
  </w:num>
  <w:num w:numId="9" w16cid:durableId="553858437">
    <w:abstractNumId w:val="6"/>
  </w:num>
  <w:num w:numId="10" w16cid:durableId="1694111226">
    <w:abstractNumId w:val="2"/>
  </w:num>
  <w:num w:numId="11" w16cid:durableId="588277856">
    <w:abstractNumId w:val="9"/>
  </w:num>
  <w:num w:numId="12" w16cid:durableId="1812283273">
    <w:abstractNumId w:val="10"/>
  </w:num>
  <w:num w:numId="13" w16cid:durableId="1883638961">
    <w:abstractNumId w:val="4"/>
  </w:num>
  <w:num w:numId="14" w16cid:durableId="1192256433">
    <w:abstractNumId w:val="1"/>
  </w:num>
  <w:num w:numId="15" w16cid:durableId="7993024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G3MDAyMDQzsDAyNTVT0lEKTi0uzszPAymwqAUAVwW+HiwAAAA="/>
  </w:docVars>
  <w:rsids>
    <w:rsidRoot w:val="00A80E33"/>
    <w:rsid w:val="00000045"/>
    <w:rsid w:val="00073F25"/>
    <w:rsid w:val="000771B3"/>
    <w:rsid w:val="000812EB"/>
    <w:rsid w:val="000B713C"/>
    <w:rsid w:val="000C6EB4"/>
    <w:rsid w:val="00146263"/>
    <w:rsid w:val="00153C41"/>
    <w:rsid w:val="00170EF6"/>
    <w:rsid w:val="00177C5D"/>
    <w:rsid w:val="00182A14"/>
    <w:rsid w:val="001A6D4A"/>
    <w:rsid w:val="001E12DA"/>
    <w:rsid w:val="002037F9"/>
    <w:rsid w:val="00231B9B"/>
    <w:rsid w:val="00251FE5"/>
    <w:rsid w:val="00272B47"/>
    <w:rsid w:val="002D164E"/>
    <w:rsid w:val="002D7153"/>
    <w:rsid w:val="002F1DAF"/>
    <w:rsid w:val="00350BC0"/>
    <w:rsid w:val="003600BD"/>
    <w:rsid w:val="003734BC"/>
    <w:rsid w:val="00373677"/>
    <w:rsid w:val="003A40CE"/>
    <w:rsid w:val="003B2B43"/>
    <w:rsid w:val="004028A4"/>
    <w:rsid w:val="004702DA"/>
    <w:rsid w:val="0047140F"/>
    <w:rsid w:val="00494036"/>
    <w:rsid w:val="004F4BAF"/>
    <w:rsid w:val="005037A1"/>
    <w:rsid w:val="00517205"/>
    <w:rsid w:val="00533B14"/>
    <w:rsid w:val="00553527"/>
    <w:rsid w:val="005D5DDF"/>
    <w:rsid w:val="005E5119"/>
    <w:rsid w:val="006049CF"/>
    <w:rsid w:val="006121D2"/>
    <w:rsid w:val="00644715"/>
    <w:rsid w:val="006640B7"/>
    <w:rsid w:val="00693D5A"/>
    <w:rsid w:val="006A0548"/>
    <w:rsid w:val="006A54A7"/>
    <w:rsid w:val="006B0CE1"/>
    <w:rsid w:val="007378A8"/>
    <w:rsid w:val="007739CF"/>
    <w:rsid w:val="007774D6"/>
    <w:rsid w:val="007B036C"/>
    <w:rsid w:val="007B0510"/>
    <w:rsid w:val="007C110C"/>
    <w:rsid w:val="007E01F4"/>
    <w:rsid w:val="008369B5"/>
    <w:rsid w:val="00841B50"/>
    <w:rsid w:val="00897969"/>
    <w:rsid w:val="008A6A19"/>
    <w:rsid w:val="008B010A"/>
    <w:rsid w:val="008B0A89"/>
    <w:rsid w:val="008C2B31"/>
    <w:rsid w:val="00936902"/>
    <w:rsid w:val="00943F0E"/>
    <w:rsid w:val="009A033E"/>
    <w:rsid w:val="009A753A"/>
    <w:rsid w:val="009F28C8"/>
    <w:rsid w:val="009F5B23"/>
    <w:rsid w:val="00A01B8D"/>
    <w:rsid w:val="00A3537B"/>
    <w:rsid w:val="00A62619"/>
    <w:rsid w:val="00A7339C"/>
    <w:rsid w:val="00A80E33"/>
    <w:rsid w:val="00AA7C62"/>
    <w:rsid w:val="00AB7E69"/>
    <w:rsid w:val="00AE25F9"/>
    <w:rsid w:val="00AF351B"/>
    <w:rsid w:val="00B00D85"/>
    <w:rsid w:val="00B4442C"/>
    <w:rsid w:val="00B7129D"/>
    <w:rsid w:val="00B72A7E"/>
    <w:rsid w:val="00BA2D36"/>
    <w:rsid w:val="00BA6A48"/>
    <w:rsid w:val="00BD6603"/>
    <w:rsid w:val="00C42368"/>
    <w:rsid w:val="00C92286"/>
    <w:rsid w:val="00C94492"/>
    <w:rsid w:val="00CC37FF"/>
    <w:rsid w:val="00CD4089"/>
    <w:rsid w:val="00D931A4"/>
    <w:rsid w:val="00DB7E4C"/>
    <w:rsid w:val="00DC2A12"/>
    <w:rsid w:val="00DD45D6"/>
    <w:rsid w:val="00E928AF"/>
    <w:rsid w:val="00E94E96"/>
    <w:rsid w:val="00ED0BF8"/>
    <w:rsid w:val="00F7213B"/>
    <w:rsid w:val="00F73EC6"/>
    <w:rsid w:val="00F8439A"/>
    <w:rsid w:val="00FB0452"/>
    <w:rsid w:val="00FC4A23"/>
    <w:rsid w:val="00FC7231"/>
    <w:rsid w:val="00FD5C29"/>
    <w:rsid w:val="00FE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8ABCB"/>
  <w15:docId w15:val="{2DFC62B0-D171-4110-9093-2BE058A1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0E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A80E33"/>
  </w:style>
  <w:style w:type="paragraph" w:styleId="Footer">
    <w:name w:val="footer"/>
    <w:basedOn w:val="Normal"/>
    <w:link w:val="FooterChar"/>
    <w:uiPriority w:val="99"/>
    <w:unhideWhenUsed/>
    <w:rsid w:val="00A80E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A80E33"/>
  </w:style>
  <w:style w:type="table" w:styleId="TableGrid">
    <w:name w:val="Table Grid"/>
    <w:basedOn w:val="TableNormal"/>
    <w:uiPriority w:val="59"/>
    <w:rsid w:val="00A80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0E33"/>
    <w:rPr>
      <w:rFonts w:ascii="Tahoma" w:eastAsiaTheme="minorHAns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E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036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7C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C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CF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CF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6B0CE1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D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0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lts.org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elpip.c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nglishtest.duolingo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ael.ca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4DE67-242D-4C9A-A514-B81BA8488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PCTIA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Lee</dc:creator>
  <cp:lastModifiedBy>Christopher Herbert</cp:lastModifiedBy>
  <cp:revision>2</cp:revision>
  <cp:lastPrinted>2019-09-24T20:51:00Z</cp:lastPrinted>
  <dcterms:created xsi:type="dcterms:W3CDTF">2025-09-08T16:32:00Z</dcterms:created>
  <dcterms:modified xsi:type="dcterms:W3CDTF">2025-09-08T16:32:00Z</dcterms:modified>
</cp:coreProperties>
</file>